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C7" w:rsidRDefault="00E124C7" w:rsidP="00E124C7">
      <w:pPr>
        <w:jc w:val="center"/>
        <w:rPr>
          <w:b/>
          <w:lang w:val="sr-Latn-CS"/>
        </w:rPr>
      </w:pPr>
      <w:r>
        <w:rPr>
          <w:b/>
          <w:lang w:val="sr-Latn-CS"/>
        </w:rPr>
        <w:t>ПРОГРАМСКА ОРИЈЕНТАЦИЈА И ПЛАН ИЗДАВАЊА ЧАСОПИСА „ЗДРАВСТВЕНА ЗАШТИТА“ У 2014. ГОДИНИ</w:t>
      </w:r>
    </w:p>
    <w:p w:rsidR="00E124C7" w:rsidRDefault="00E124C7" w:rsidP="00E124C7">
      <w:pPr>
        <w:jc w:val="center"/>
        <w:rPr>
          <w:b/>
          <w:lang w:val="sr-Latn-CS"/>
        </w:rPr>
      </w:pPr>
    </w:p>
    <w:p w:rsidR="00E124C7" w:rsidRDefault="00E124C7" w:rsidP="00E124C7">
      <w:pPr>
        <w:jc w:val="center"/>
        <w:rPr>
          <w:b/>
          <w:lang w:val="sr-Latn-CS"/>
        </w:rPr>
      </w:pPr>
    </w:p>
    <w:p w:rsidR="00E124C7" w:rsidRDefault="00E124C7" w:rsidP="00E124C7">
      <w:pPr>
        <w:jc w:val="center"/>
        <w:rPr>
          <w:b/>
          <w:lang w:val="sr-Latn-CS"/>
        </w:rPr>
      </w:pPr>
      <w:r>
        <w:rPr>
          <w:b/>
          <w:lang w:val="sr-Latn-CS"/>
        </w:rPr>
        <w:t>I - Програмска оријентација</w:t>
      </w:r>
    </w:p>
    <w:p w:rsidR="00E124C7" w:rsidRDefault="00E124C7" w:rsidP="00E124C7">
      <w:pPr>
        <w:jc w:val="center"/>
        <w:rPr>
          <w:b/>
          <w:lang w:val="sr-Latn-CS"/>
        </w:rPr>
      </w:pPr>
    </w:p>
    <w:p w:rsidR="00E124C7" w:rsidRDefault="00E124C7" w:rsidP="00E124C7">
      <w:pPr>
        <w:rPr>
          <w:lang w:val="sr-Latn-CS"/>
        </w:rPr>
      </w:pPr>
      <w:r>
        <w:rPr>
          <w:lang w:val="sr-Latn-CS"/>
        </w:rPr>
        <w:t>1. У часопису „Здравствена заштита“ у 2014. години биће објављивани стручно-научни радови из различитих тематских подручја, односно из области социјалне медицине, јавног здравства, економике здравства, здравственог осигурања, здравственог менаџмента, информатике, здравственог права и других области од интереса за здравствене установе у Србији.</w:t>
      </w:r>
    </w:p>
    <w:p w:rsidR="00E124C7" w:rsidRDefault="00E124C7" w:rsidP="00E124C7">
      <w:pPr>
        <w:rPr>
          <w:lang w:val="sr-Latn-CS"/>
        </w:rPr>
      </w:pPr>
      <w:r>
        <w:rPr>
          <w:lang w:val="sr-Latn-CS"/>
        </w:rPr>
        <w:t xml:space="preserve">Планирано је и усвајање  нових програмских докумената (чији су нацрти сачињени) који се односе на издавање часописа а који ће унети новине у погледу структуре и начина функционисања </w:t>
      </w:r>
      <w:r>
        <w:rPr>
          <w:lang w:val="sr-Cyrl-CS"/>
        </w:rPr>
        <w:t>У</w:t>
      </w:r>
      <w:r>
        <w:rPr>
          <w:lang w:val="sr-Latn-CS"/>
        </w:rPr>
        <w:t>ређивачког одбора, као и новине у начину уређивања. Ти документи су:</w:t>
      </w:r>
    </w:p>
    <w:p w:rsidR="00E124C7" w:rsidRDefault="00E124C7" w:rsidP="00E124C7">
      <w:pPr>
        <w:ind w:left="288"/>
        <w:rPr>
          <w:lang w:val="sr-Latn-CS"/>
        </w:rPr>
      </w:pPr>
      <w:r>
        <w:rPr>
          <w:lang w:val="sr-Latn-CS"/>
        </w:rPr>
        <w:t>-Пословник о раду Уређивачког одбора часописа „Здравствена заштита“ који на нов начин уређује начин функционисања и структуру тог тела и</w:t>
      </w:r>
    </w:p>
    <w:p w:rsidR="00E124C7" w:rsidRDefault="00E124C7" w:rsidP="00E124C7">
      <w:pPr>
        <w:ind w:left="288"/>
        <w:rPr>
          <w:lang w:val="sr-Latn-CS"/>
        </w:rPr>
      </w:pPr>
      <w:r>
        <w:rPr>
          <w:lang w:val="sr-Latn-CS"/>
        </w:rPr>
        <w:t>-Правилник о уређивању и издавању часописа „Здравствена заштита“ који представља неку врсту „личне карте“ часописа, одређује опште  и техничке карактеристике публикације.</w:t>
      </w:r>
    </w:p>
    <w:p w:rsidR="00E124C7" w:rsidRDefault="00E124C7" w:rsidP="00E124C7">
      <w:pPr>
        <w:rPr>
          <w:lang w:val="sr-Latn-CS"/>
        </w:rPr>
      </w:pPr>
    </w:p>
    <w:p w:rsidR="00E124C7" w:rsidRDefault="00E124C7" w:rsidP="00E124C7">
      <w:pPr>
        <w:rPr>
          <w:lang w:val="sr-Latn-CS"/>
        </w:rPr>
      </w:pPr>
      <w:r>
        <w:rPr>
          <w:lang w:val="sr-Latn-CS"/>
        </w:rPr>
        <w:t>Међу плановима за 2014. годину је и очекивање да ће стручњаци из иностранства који су током 2013. примљени у састав Уређивачког одбора својом стручношћу и искуством помоћи да се квалитет часописа подигне на још виши ниво. „Здравствена заштита“ тренутно је сврстана у категорију М53 – односно „научни часопис“. Један од приоритета уредништва биће да се повећа</w:t>
      </w:r>
      <w:r>
        <w:rPr>
          <w:lang w:val="sr-Cyrl-CS"/>
        </w:rPr>
        <w:t xml:space="preserve"> </w:t>
      </w:r>
      <w:r>
        <w:rPr>
          <w:lang w:val="sr-Latn-CS"/>
        </w:rPr>
        <w:t>цитираност, број радова сарадника из иностранства те да часопис у наредном периоду буде сврстан у вишу категорију.</w:t>
      </w:r>
    </w:p>
    <w:p w:rsidR="00E124C7" w:rsidRDefault="00E124C7" w:rsidP="00E124C7">
      <w:pPr>
        <w:rPr>
          <w:lang w:val="sr-Cyrl-CS"/>
        </w:rPr>
      </w:pPr>
      <w:r>
        <w:rPr>
          <w:lang w:val="sr-Latn-CS"/>
        </w:rPr>
        <w:t>Током 2014 године почеће се с праксом да се радови чије се објављивање разматра шаљу на рецензије</w:t>
      </w:r>
      <w:r>
        <w:rPr>
          <w:lang w:val="sr-Cyrl-CS"/>
        </w:rPr>
        <w:t>.</w:t>
      </w:r>
    </w:p>
    <w:p w:rsidR="00E124C7" w:rsidRDefault="00E124C7" w:rsidP="00E124C7">
      <w:pPr>
        <w:rPr>
          <w:lang w:val="sr-Latn-CS"/>
        </w:rPr>
      </w:pPr>
      <w:r>
        <w:rPr>
          <w:lang w:val="sr-Latn-CS"/>
        </w:rPr>
        <w:t>Што се тиче одабира радова,  биће прихватани квалитетни радови стручњака из земље и иностранства, који тиме дају допринос развоју целокупног система здравствене заштите.</w:t>
      </w:r>
    </w:p>
    <w:p w:rsidR="00E124C7" w:rsidRDefault="00E124C7" w:rsidP="00E124C7">
      <w:pPr>
        <w:rPr>
          <w:lang w:val="sr-Latn-CS"/>
        </w:rPr>
      </w:pPr>
      <w:r>
        <w:rPr>
          <w:lang w:val="sr-Latn-CS"/>
        </w:rPr>
        <w:t xml:space="preserve">Поред тога, могу бити објављивани и текстови из делатности Коморе, Републичког </w:t>
      </w:r>
      <w:proofErr w:type="spellStart"/>
      <w:r>
        <w:t>фонда</w:t>
      </w:r>
      <w:proofErr w:type="spellEnd"/>
      <w:r>
        <w:rPr>
          <w:lang w:val="sr-Latn-CS"/>
        </w:rPr>
        <w:t xml:space="preserve"> за здравствено осигурање, Министарства здравља и других министарстава, као и образовних организација.</w:t>
      </w:r>
    </w:p>
    <w:p w:rsidR="00E124C7" w:rsidRDefault="00E124C7" w:rsidP="00E124C7">
      <w:pPr>
        <w:rPr>
          <w:lang w:val="sr-Latn-CS"/>
        </w:rPr>
      </w:pPr>
      <w:r>
        <w:rPr>
          <w:lang w:val="sr-Latn-CS"/>
        </w:rPr>
        <w:t>2. У 2014. години, према Плану издавања часописа „Здравствена заштита“, биће објављено 6 бројева часописа, у обиму од око 82 стране.</w:t>
      </w:r>
    </w:p>
    <w:p w:rsidR="00E124C7" w:rsidRDefault="00E124C7" w:rsidP="00E124C7">
      <w:pPr>
        <w:rPr>
          <w:lang w:val="sr-Latn-CS"/>
        </w:rPr>
      </w:pPr>
      <w:r>
        <w:rPr>
          <w:lang w:val="sr-Latn-CS"/>
        </w:rPr>
        <w:t>По потреби, биће објављени ванредни и/или специјални тематски бројеви часописа, са посебним темама које буду од интереса за здравствене установе Србије.</w:t>
      </w:r>
    </w:p>
    <w:p w:rsidR="00E124C7" w:rsidRDefault="00E124C7" w:rsidP="00E124C7">
      <w:pPr>
        <w:rPr>
          <w:lang w:val="sr-Latn-CS"/>
        </w:rPr>
      </w:pPr>
      <w:r>
        <w:rPr>
          <w:lang w:val="sr-Latn-CS"/>
        </w:rPr>
        <w:lastRenderedPageBreak/>
        <w:t>3. У наредном периоду уређивања Часописа приступиће се остваривању услова за пријављивање часописа „Здравствена заштита“ у међународне цитатне базе.</w:t>
      </w:r>
    </w:p>
    <w:p w:rsidR="00E124C7" w:rsidRDefault="00E124C7" w:rsidP="00E124C7">
      <w:pPr>
        <w:autoSpaceDE w:val="0"/>
        <w:autoSpaceDN w:val="0"/>
        <w:adjustRightInd w:val="0"/>
        <w:rPr>
          <w:rFonts w:cs="CirTimes"/>
          <w:sz w:val="17"/>
          <w:szCs w:val="17"/>
          <w:lang w:val="sr-Latn-CS"/>
        </w:rPr>
      </w:pPr>
      <w:r>
        <w:rPr>
          <w:lang w:val="sr-Latn-CS"/>
        </w:rPr>
        <w:t>4. У 2014. години наставља се презентирање Часописа путем вебсајта Коморе здравствених установа Србије и Народне библиотеке Србије.</w:t>
      </w:r>
    </w:p>
    <w:p w:rsidR="00E124C7" w:rsidRDefault="00E124C7" w:rsidP="00E124C7">
      <w:pPr>
        <w:autoSpaceDE w:val="0"/>
        <w:autoSpaceDN w:val="0"/>
        <w:adjustRightInd w:val="0"/>
        <w:rPr>
          <w:lang w:val="sr-Latn-CS"/>
        </w:rPr>
      </w:pPr>
      <w:r>
        <w:rPr>
          <w:lang w:val="sr-Latn-CS"/>
        </w:rPr>
        <w:t>Резимеи чланака објављују се у SCindeks-у (Српски цитатни индекс) при Народној библиотеци Србије и у COBISS.SR-ID 3033858.</w:t>
      </w:r>
    </w:p>
    <w:p w:rsidR="00E124C7" w:rsidRDefault="00E124C7" w:rsidP="00E124C7">
      <w:pPr>
        <w:autoSpaceDE w:val="0"/>
        <w:autoSpaceDN w:val="0"/>
        <w:adjustRightInd w:val="0"/>
        <w:rPr>
          <w:lang w:val="sr-Latn-CS"/>
        </w:rPr>
      </w:pPr>
      <w:r>
        <w:rPr>
          <w:lang w:val="sr-Latn-CS"/>
        </w:rPr>
        <w:t>Часопис Здравствена заштита депонује се у Дигиталном репозиторијуму Центра за научне информације Народне библиотеке Србије, а чланци из часописа се могу представити у Српском цитатном индексу у виду пуног текста у режиму отвореног приступа.</w:t>
      </w:r>
    </w:p>
    <w:p w:rsidR="00E124C7" w:rsidRDefault="00E124C7" w:rsidP="00E124C7">
      <w:pPr>
        <w:ind w:firstLine="0"/>
        <w:rPr>
          <w:b/>
          <w:lang w:val="sr-Latn-CS"/>
        </w:rPr>
      </w:pPr>
    </w:p>
    <w:p w:rsidR="00E124C7" w:rsidRDefault="00E124C7" w:rsidP="00E124C7">
      <w:pPr>
        <w:ind w:firstLine="0"/>
        <w:rPr>
          <w:b/>
          <w:lang w:val="sr-Latn-CS"/>
        </w:rPr>
      </w:pPr>
    </w:p>
    <w:p w:rsidR="00E124C7" w:rsidRDefault="00E124C7" w:rsidP="00E124C7">
      <w:pPr>
        <w:ind w:firstLine="0"/>
        <w:rPr>
          <w:b/>
          <w:lang w:val="sr-Latn-CS"/>
        </w:rPr>
      </w:pPr>
    </w:p>
    <w:p w:rsidR="00E124C7" w:rsidRDefault="00E124C7" w:rsidP="00E124C7">
      <w:pPr>
        <w:ind w:firstLine="0"/>
        <w:rPr>
          <w:b/>
          <w:lang w:val="sr-Latn-CS"/>
        </w:rPr>
      </w:pPr>
    </w:p>
    <w:p w:rsidR="00E124C7" w:rsidRDefault="00E124C7" w:rsidP="00E124C7">
      <w:pPr>
        <w:jc w:val="center"/>
        <w:rPr>
          <w:b/>
          <w:lang w:val="sr-Latn-CS"/>
        </w:rPr>
      </w:pPr>
      <w:r>
        <w:rPr>
          <w:b/>
          <w:lang w:val="sr-Latn-CS"/>
        </w:rPr>
        <w:t>II - План издавања часописа „Здравствена заштита“ у 201</w:t>
      </w:r>
      <w:r>
        <w:rPr>
          <w:b/>
          <w:lang w:val="sr-Cyrl-CS"/>
        </w:rPr>
        <w:t>4</w:t>
      </w:r>
      <w:r>
        <w:rPr>
          <w:b/>
          <w:lang w:val="sr-Latn-CS"/>
        </w:rPr>
        <w:t>. години</w:t>
      </w:r>
    </w:p>
    <w:p w:rsidR="00E124C7" w:rsidRDefault="00E124C7" w:rsidP="00E124C7">
      <w:pPr>
        <w:rPr>
          <w:lang w:val="sr-Latn-CS"/>
        </w:rPr>
      </w:pPr>
    </w:p>
    <w:p w:rsidR="00E124C7" w:rsidRDefault="00E124C7" w:rsidP="00E124C7">
      <w:pPr>
        <w:rPr>
          <w:lang w:val="sr-Latn-CS"/>
        </w:rPr>
      </w:pPr>
      <w:r>
        <w:rPr>
          <w:lang w:val="sr-Latn-CS"/>
        </w:rPr>
        <w:t>Редовни бројеви часописа „Здравствена заштита“ биће објављивани свака два месеца:</w:t>
      </w:r>
    </w:p>
    <w:p w:rsidR="00E124C7" w:rsidRDefault="00E124C7" w:rsidP="00E124C7">
      <w:pPr>
        <w:rPr>
          <w:lang w:val="sr-Latn-CS"/>
        </w:rPr>
      </w:pPr>
    </w:p>
    <w:p w:rsidR="00E124C7" w:rsidRDefault="00E124C7" w:rsidP="00E124C7">
      <w:pPr>
        <w:rPr>
          <w:lang w:val="sr-Latn-CS"/>
        </w:rPr>
      </w:pPr>
      <w:r>
        <w:rPr>
          <w:lang w:val="sr-Latn-CS"/>
        </w:rPr>
        <w:t>Број 1/14 - фебруар месец,</w:t>
      </w:r>
    </w:p>
    <w:p w:rsidR="00E124C7" w:rsidRDefault="00E124C7" w:rsidP="00E124C7">
      <w:pPr>
        <w:rPr>
          <w:lang w:val="sr-Latn-CS"/>
        </w:rPr>
      </w:pPr>
      <w:r>
        <w:rPr>
          <w:lang w:val="sr-Latn-CS"/>
        </w:rPr>
        <w:t>Број 2/14 - април месец,</w:t>
      </w:r>
    </w:p>
    <w:p w:rsidR="00E124C7" w:rsidRDefault="00E124C7" w:rsidP="00E124C7">
      <w:pPr>
        <w:rPr>
          <w:lang w:val="sr-Latn-CS"/>
        </w:rPr>
      </w:pPr>
      <w:r>
        <w:rPr>
          <w:lang w:val="sr-Latn-CS"/>
        </w:rPr>
        <w:t>Број 3/14 - јуни месец,</w:t>
      </w:r>
    </w:p>
    <w:p w:rsidR="00E124C7" w:rsidRDefault="00E124C7" w:rsidP="00E124C7">
      <w:pPr>
        <w:rPr>
          <w:lang w:val="sr-Latn-CS"/>
        </w:rPr>
      </w:pPr>
      <w:r>
        <w:rPr>
          <w:lang w:val="sr-Latn-CS"/>
        </w:rPr>
        <w:t>Број 4/14 - август месец,</w:t>
      </w:r>
    </w:p>
    <w:p w:rsidR="00E124C7" w:rsidRDefault="00E124C7" w:rsidP="00E124C7">
      <w:pPr>
        <w:rPr>
          <w:lang w:val="sr-Latn-CS"/>
        </w:rPr>
      </w:pPr>
      <w:r>
        <w:rPr>
          <w:lang w:val="sr-Latn-CS"/>
        </w:rPr>
        <w:t>Број 5/14 - октобар месец,</w:t>
      </w:r>
    </w:p>
    <w:p w:rsidR="00E124C7" w:rsidRDefault="00E124C7" w:rsidP="00E124C7">
      <w:pPr>
        <w:rPr>
          <w:lang w:val="sr-Latn-CS"/>
        </w:rPr>
      </w:pPr>
      <w:r>
        <w:rPr>
          <w:lang w:val="sr-Latn-CS"/>
        </w:rPr>
        <w:t>Број 6/14 - децембар месец.</w:t>
      </w:r>
    </w:p>
    <w:p w:rsidR="00E124C7" w:rsidRDefault="00E124C7" w:rsidP="00E124C7">
      <w:pPr>
        <w:rPr>
          <w:lang w:val="sr-Latn-CS"/>
        </w:rPr>
      </w:pPr>
    </w:p>
    <w:p w:rsidR="00E124C7" w:rsidRDefault="00E124C7" w:rsidP="00E124C7">
      <w:pPr>
        <w:rPr>
          <w:lang w:val="sr-Latn-CS"/>
        </w:rPr>
      </w:pPr>
      <w:r>
        <w:rPr>
          <w:lang w:val="sr-Latn-CS"/>
        </w:rPr>
        <w:t>Ванредни и/или специјални бројеви часописа, посвећени посебним темама, биће објављени током године, према утврђеном посебном интересу.</w:t>
      </w:r>
    </w:p>
    <w:p w:rsidR="00E124C7" w:rsidRDefault="00E124C7" w:rsidP="00E124C7">
      <w:pPr>
        <w:rPr>
          <w:lang w:val="sr-Latn-CS"/>
        </w:rPr>
      </w:pPr>
    </w:p>
    <w:p w:rsidR="00E124C7" w:rsidRDefault="00E124C7" w:rsidP="00E124C7">
      <w:pPr>
        <w:rPr>
          <w:lang w:val="sr-Cyrl-CS"/>
        </w:rPr>
      </w:pPr>
    </w:p>
    <w:p w:rsidR="00E124C7" w:rsidRDefault="00E124C7" w:rsidP="00E124C7"/>
    <w:p w:rsidR="00E124C7" w:rsidRDefault="00E124C7" w:rsidP="00E124C7"/>
    <w:p w:rsidR="00F70D15" w:rsidRDefault="00F70D15"/>
    <w:sectPr w:rsidR="00F70D15" w:rsidSect="00E124C7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D28" w:rsidRDefault="00470D28" w:rsidP="00E124C7">
      <w:pPr>
        <w:spacing w:before="0"/>
      </w:pPr>
      <w:r>
        <w:separator/>
      </w:r>
    </w:p>
  </w:endnote>
  <w:endnote w:type="continuationSeparator" w:id="0">
    <w:p w:rsidR="00470D28" w:rsidRDefault="00470D28" w:rsidP="00E124C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r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9834"/>
      <w:docPartObj>
        <w:docPartGallery w:val="Page Numbers (Bottom of Page)"/>
        <w:docPartUnique/>
      </w:docPartObj>
    </w:sdtPr>
    <w:sdtContent>
      <w:p w:rsidR="00E124C7" w:rsidRDefault="00E124C7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124C7" w:rsidRDefault="00E124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D28" w:rsidRDefault="00470D28" w:rsidP="00E124C7">
      <w:pPr>
        <w:spacing w:before="0"/>
      </w:pPr>
      <w:r>
        <w:separator/>
      </w:r>
    </w:p>
  </w:footnote>
  <w:footnote w:type="continuationSeparator" w:id="0">
    <w:p w:rsidR="00470D28" w:rsidRDefault="00470D28" w:rsidP="00E124C7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4C7"/>
    <w:rsid w:val="00470D28"/>
    <w:rsid w:val="007775E3"/>
    <w:rsid w:val="00E124C7"/>
    <w:rsid w:val="00F7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C7"/>
    <w:pPr>
      <w:spacing w:before="120" w:after="0" w:line="240" w:lineRule="auto"/>
      <w:ind w:firstLine="720"/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24C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4C7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124C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124C7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6AA76-2A54-4511-9156-C30F635A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Company>Grizli777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Komora 2012</dc:creator>
  <cp:keywords/>
  <dc:description/>
  <cp:lastModifiedBy>Komora 2012</cp:lastModifiedBy>
  <cp:revision>2</cp:revision>
  <dcterms:created xsi:type="dcterms:W3CDTF">2014-02-10T09:02:00Z</dcterms:created>
  <dcterms:modified xsi:type="dcterms:W3CDTF">2014-02-10T09:03:00Z</dcterms:modified>
</cp:coreProperties>
</file>